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6A02B" w14:textId="77777777" w:rsidR="007A74EA" w:rsidRDefault="007A74EA" w:rsidP="00326EF5">
      <w:pPr>
        <w:pStyle w:val="ListeParagraf"/>
        <w:numPr>
          <w:ilvl w:val="0"/>
          <w:numId w:val="1"/>
        </w:numPr>
        <w:spacing w:after="120"/>
        <w:ind w:left="714" w:hanging="357"/>
        <w:contextualSpacing w:val="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Veri Sorumlusu</w:t>
      </w:r>
    </w:p>
    <w:p w14:paraId="4334E467" w14:textId="71612D52" w:rsidR="007A74EA" w:rsidRDefault="007A74EA" w:rsidP="00326EF5">
      <w:pPr>
        <w:jc w:val="both"/>
        <w:rPr>
          <w:rFonts w:ascii="Times New Roman" w:hAnsi="Times New Roman" w:cs="Times New Roman"/>
          <w:sz w:val="24"/>
          <w:szCs w:val="24"/>
        </w:rPr>
      </w:pPr>
      <w:r>
        <w:rPr>
          <w:rFonts w:ascii="Times New Roman" w:hAnsi="Times New Roman" w:cs="Times New Roman"/>
          <w:sz w:val="24"/>
          <w:szCs w:val="24"/>
        </w:rPr>
        <w:t>6698 Sayılı Kişisel Verilerin Korunması Kanunu’na (“Kanun</w:t>
      </w:r>
      <w:r w:rsidR="00326EF5">
        <w:rPr>
          <w:rFonts w:ascii="Times New Roman" w:hAnsi="Times New Roman" w:cs="Times New Roman"/>
          <w:sz w:val="24"/>
          <w:szCs w:val="24"/>
        </w:rPr>
        <w:t>’’</w:t>
      </w:r>
      <w:r>
        <w:rPr>
          <w:rFonts w:ascii="Times New Roman" w:hAnsi="Times New Roman" w:cs="Times New Roman"/>
          <w:sz w:val="24"/>
          <w:szCs w:val="24"/>
        </w:rPr>
        <w:t xml:space="preserve">) göre </w:t>
      </w:r>
      <w:proofErr w:type="spellStart"/>
      <w:r w:rsidR="00AC2CE1" w:rsidRPr="00991893">
        <w:rPr>
          <w:rFonts w:ascii="Times New Roman" w:hAnsi="Times New Roman" w:cs="Times New Roman"/>
          <w:b/>
          <w:bCs/>
          <w:sz w:val="24"/>
          <w:szCs w:val="24"/>
        </w:rPr>
        <w:t>Modateks</w:t>
      </w:r>
      <w:proofErr w:type="spellEnd"/>
      <w:r w:rsidR="00AC2CE1" w:rsidRPr="00991893">
        <w:rPr>
          <w:rFonts w:ascii="Times New Roman" w:hAnsi="Times New Roman" w:cs="Times New Roman"/>
          <w:b/>
          <w:bCs/>
          <w:sz w:val="24"/>
          <w:szCs w:val="24"/>
        </w:rPr>
        <w:t xml:space="preserve"> Dokuma Sanayi ve Ticaret Anonim Şirketi</w:t>
      </w:r>
      <w:r w:rsidR="00AC2CE1">
        <w:rPr>
          <w:rFonts w:ascii="Times New Roman" w:hAnsi="Times New Roman" w:cs="Times New Roman"/>
          <w:sz w:val="24"/>
          <w:szCs w:val="24"/>
        </w:rPr>
        <w:t xml:space="preserve"> </w:t>
      </w:r>
      <w:r>
        <w:rPr>
          <w:rFonts w:ascii="Times New Roman" w:hAnsi="Times New Roman" w:cs="Times New Roman"/>
          <w:sz w:val="24"/>
          <w:szCs w:val="24"/>
        </w:rPr>
        <w:t>(“Şirket</w:t>
      </w:r>
      <w:r w:rsidR="00326EF5">
        <w:rPr>
          <w:rFonts w:ascii="Times New Roman" w:hAnsi="Times New Roman" w:cs="Times New Roman"/>
          <w:sz w:val="24"/>
          <w:szCs w:val="24"/>
        </w:rPr>
        <w:t>’’</w:t>
      </w:r>
      <w:r>
        <w:rPr>
          <w:rFonts w:ascii="Times New Roman" w:hAnsi="Times New Roman" w:cs="Times New Roman"/>
          <w:sz w:val="24"/>
          <w:szCs w:val="24"/>
        </w:rPr>
        <w:t xml:space="preserve"> olarak anılacaktır.) sizinle ilgili kişisel verileri işlemesi sebebiyle veri sorumlusu olarak tanımlanmaktadır. Kanun’un ‘Aydınlatma Yükümlülüğü’ başlıklı 10’uncu maddesine göre veri sorumluları, kişisel verilerini işledikleri gerçek kişileri bazı konularda bilgilendirmekle yükümlüdür. Şirket işbu aydınlatma metni ile bu yükümlülüğünü yerine getirmeyi amaçlamaktadır. </w:t>
      </w:r>
    </w:p>
    <w:p w14:paraId="5F2B1131" w14:textId="77777777" w:rsidR="007A74EA" w:rsidRDefault="007A74EA" w:rsidP="00326EF5">
      <w:pPr>
        <w:jc w:val="both"/>
        <w:rPr>
          <w:rFonts w:ascii="Times New Roman" w:hAnsi="Times New Roman" w:cs="Times New Roman"/>
          <w:sz w:val="24"/>
          <w:szCs w:val="24"/>
        </w:rPr>
      </w:pPr>
      <w:r>
        <w:rPr>
          <w:rFonts w:ascii="Times New Roman" w:hAnsi="Times New Roman" w:cs="Times New Roman"/>
          <w:sz w:val="24"/>
          <w:szCs w:val="24"/>
        </w:rPr>
        <w:t xml:space="preserve">Şirket olarak kişisel verilerin güvenliği hususuna azami hassasiyet göstermekteyiz. Bu bilinçle Şirketin ürün ve hizmetlerimizden faydalanan kişiler dahil, Şirket ile ilişkili tüm şahıslara ait her türlü kişisel verinizin Kanun’a uygun olarak şeffaf şekilde işlenerek, muhafaza edilmesine büyük önem atfetmekteyiz. Bu sorumluluk ile Veri Sorumlusu sıfatıyla, kişisel verilerinizi mevzuat tarafından çizilen sınırlar çerçevesinde işlemekteyiz.  </w:t>
      </w:r>
    </w:p>
    <w:p w14:paraId="123F7379" w14:textId="77777777" w:rsidR="007A74EA" w:rsidRDefault="007A74EA" w:rsidP="00326EF5">
      <w:pPr>
        <w:jc w:val="both"/>
        <w:rPr>
          <w:rFonts w:ascii="Times New Roman" w:hAnsi="Times New Roman" w:cs="Times New Roman"/>
          <w:sz w:val="24"/>
          <w:szCs w:val="24"/>
        </w:rPr>
      </w:pPr>
      <w:r>
        <w:rPr>
          <w:rFonts w:ascii="Times New Roman" w:hAnsi="Times New Roman" w:cs="Times New Roman"/>
          <w:b/>
          <w:bCs/>
          <w:sz w:val="24"/>
          <w:szCs w:val="24"/>
        </w:rPr>
        <w:t xml:space="preserve">İlgili Kişi: </w:t>
      </w:r>
      <w:r>
        <w:rPr>
          <w:rFonts w:ascii="Times New Roman" w:hAnsi="Times New Roman" w:cs="Times New Roman"/>
          <w:sz w:val="24"/>
          <w:szCs w:val="24"/>
        </w:rPr>
        <w:t>Şirket ile sözleşmesel iş ilişkileri kapsamında kişisel verileri elde edilen gerçek kişiler (Tedarikçi Yetkilisi, Tedarikçi Çalışanı).</w:t>
      </w:r>
    </w:p>
    <w:p w14:paraId="273DA74D" w14:textId="77777777" w:rsidR="007A74EA" w:rsidRDefault="007A74EA" w:rsidP="00326EF5">
      <w:pPr>
        <w:jc w:val="both"/>
        <w:rPr>
          <w:rFonts w:ascii="Times New Roman" w:hAnsi="Times New Roman" w:cs="Times New Roman"/>
          <w:sz w:val="24"/>
          <w:szCs w:val="24"/>
        </w:rPr>
      </w:pPr>
      <w:r>
        <w:rPr>
          <w:rFonts w:ascii="Times New Roman" w:hAnsi="Times New Roman" w:cs="Times New Roman"/>
          <w:b/>
          <w:bCs/>
          <w:sz w:val="24"/>
          <w:szCs w:val="24"/>
        </w:rPr>
        <w:t xml:space="preserve">Veri Sorumlusu: </w:t>
      </w:r>
      <w:r>
        <w:rPr>
          <w:rFonts w:ascii="Times New Roman" w:hAnsi="Times New Roman" w:cs="Times New Roman"/>
          <w:sz w:val="24"/>
          <w:szCs w:val="24"/>
        </w:rPr>
        <w:t xml:space="preserve">Sizinle ilgili kişisel veriler konusunda kişisel verilerin işleme amaçlarını ve vasıtalarını belirleyen, veri kayıt sisteminin kurulmasından ve yönetilmesinden sorumlu gerçek veya tüzel kişiliktir. </w:t>
      </w:r>
    </w:p>
    <w:p w14:paraId="0347ED3F" w14:textId="77777777" w:rsidR="007A74EA" w:rsidRDefault="007A74EA" w:rsidP="00326EF5">
      <w:pPr>
        <w:pStyle w:val="ListeParagraf"/>
        <w:numPr>
          <w:ilvl w:val="0"/>
          <w:numId w:val="1"/>
        </w:numPr>
        <w:spacing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Kişisel Verilerinizin İşlenme Amaçları</w:t>
      </w:r>
    </w:p>
    <w:p w14:paraId="79654D2B" w14:textId="6E94C73A" w:rsidR="007A74EA" w:rsidRDefault="007A74EA" w:rsidP="00326EF5">
      <w:pPr>
        <w:spacing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Kişisel verileriniz </w:t>
      </w:r>
      <w:proofErr w:type="spellStart"/>
      <w:r w:rsidR="00AC2CE1" w:rsidRPr="00991893">
        <w:rPr>
          <w:rFonts w:ascii="Times New Roman" w:hAnsi="Times New Roman" w:cs="Times New Roman"/>
          <w:b/>
          <w:bCs/>
          <w:sz w:val="24"/>
          <w:szCs w:val="24"/>
        </w:rPr>
        <w:t>Modateks</w:t>
      </w:r>
      <w:proofErr w:type="spellEnd"/>
      <w:r w:rsidR="00AC2CE1" w:rsidRPr="00991893">
        <w:rPr>
          <w:rFonts w:ascii="Times New Roman" w:hAnsi="Times New Roman" w:cs="Times New Roman"/>
          <w:b/>
          <w:bCs/>
          <w:sz w:val="24"/>
          <w:szCs w:val="24"/>
        </w:rPr>
        <w:t xml:space="preserve"> Dokuma Sanayi ve Ticaret Anonim Şirketi</w:t>
      </w:r>
      <w:r w:rsidR="00AC2CE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tarafından</w:t>
      </w:r>
      <w:r w:rsidR="00326EF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3E4E6F2C" w14:textId="77777777" w:rsidR="007A74EA" w:rsidRDefault="007A74EA" w:rsidP="00326EF5">
      <w:pPr>
        <w:pStyle w:val="ListeParagraf"/>
        <w:numPr>
          <w:ilvl w:val="0"/>
          <w:numId w:val="2"/>
        </w:numPr>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Acil Durum Yönetimi Süreçlerinin Yürütülmesi,</w:t>
      </w:r>
    </w:p>
    <w:p w14:paraId="620BC1D3" w14:textId="77777777" w:rsidR="007A74EA" w:rsidRDefault="007A74EA" w:rsidP="00326EF5">
      <w:pPr>
        <w:pStyle w:val="ListeParagraf"/>
        <w:numPr>
          <w:ilvl w:val="0"/>
          <w:numId w:val="2"/>
        </w:numPr>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Faaliyetlerin Mevzuata Uygun Yürütülmesi,</w:t>
      </w:r>
    </w:p>
    <w:p w14:paraId="7817A97E" w14:textId="6A2A9F3E" w:rsidR="007A74EA" w:rsidRDefault="007A74EA" w:rsidP="00326EF5">
      <w:pPr>
        <w:pStyle w:val="ListeParagraf"/>
        <w:numPr>
          <w:ilvl w:val="0"/>
          <w:numId w:val="2"/>
        </w:numPr>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Finans </w:t>
      </w:r>
      <w:r w:rsidR="00326EF5">
        <w:rPr>
          <w:rFonts w:ascii="Times New Roman" w:eastAsia="Times New Roman" w:hAnsi="Times New Roman" w:cs="Times New Roman"/>
          <w:color w:val="000000" w:themeColor="text1"/>
          <w:sz w:val="24"/>
          <w:szCs w:val="24"/>
        </w:rPr>
        <w:t>ve</w:t>
      </w:r>
      <w:r>
        <w:rPr>
          <w:rFonts w:ascii="Times New Roman" w:eastAsia="Times New Roman" w:hAnsi="Times New Roman" w:cs="Times New Roman"/>
          <w:color w:val="000000" w:themeColor="text1"/>
          <w:sz w:val="24"/>
          <w:szCs w:val="24"/>
        </w:rPr>
        <w:t xml:space="preserve"> Muhasebe İşlerinin Yürütülmesi,</w:t>
      </w:r>
    </w:p>
    <w:p w14:paraId="3ECE51EA" w14:textId="77777777" w:rsidR="007A74EA" w:rsidRDefault="007A74EA" w:rsidP="00326EF5">
      <w:pPr>
        <w:pStyle w:val="ListeParagraf"/>
        <w:numPr>
          <w:ilvl w:val="0"/>
          <w:numId w:val="2"/>
        </w:numPr>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İş Faaliyetlerinin Yürütülmesi / Denetimi,</w:t>
      </w:r>
    </w:p>
    <w:p w14:paraId="0C2963B0" w14:textId="77777777" w:rsidR="007A74EA" w:rsidRDefault="007A74EA" w:rsidP="00326EF5">
      <w:pPr>
        <w:pStyle w:val="ListeParagraf"/>
        <w:numPr>
          <w:ilvl w:val="0"/>
          <w:numId w:val="2"/>
        </w:numPr>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Mal / Hizmet Satın Alım Süreçlerinin Yürütülmesi,</w:t>
      </w:r>
    </w:p>
    <w:p w14:paraId="2AE21D12" w14:textId="340EF624" w:rsidR="007A74EA" w:rsidRDefault="007A74EA" w:rsidP="00326EF5">
      <w:pPr>
        <w:pStyle w:val="ListeParagraf"/>
        <w:numPr>
          <w:ilvl w:val="0"/>
          <w:numId w:val="2"/>
        </w:numPr>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Mal / Hizmet Üretim </w:t>
      </w:r>
      <w:r w:rsidR="00326EF5">
        <w:rPr>
          <w:rFonts w:ascii="Times New Roman" w:eastAsia="Times New Roman" w:hAnsi="Times New Roman" w:cs="Times New Roman"/>
          <w:color w:val="000000" w:themeColor="text1"/>
          <w:sz w:val="24"/>
          <w:szCs w:val="24"/>
        </w:rPr>
        <w:t>ve</w:t>
      </w:r>
      <w:r>
        <w:rPr>
          <w:rFonts w:ascii="Times New Roman" w:eastAsia="Times New Roman" w:hAnsi="Times New Roman" w:cs="Times New Roman"/>
          <w:color w:val="000000" w:themeColor="text1"/>
          <w:sz w:val="24"/>
          <w:szCs w:val="24"/>
        </w:rPr>
        <w:t xml:space="preserve"> Operasyon Süreçlerinin Yürütülmesi,</w:t>
      </w:r>
    </w:p>
    <w:p w14:paraId="3F8215FA" w14:textId="77777777" w:rsidR="007A74EA" w:rsidRDefault="007A74EA" w:rsidP="00326EF5">
      <w:pPr>
        <w:pStyle w:val="ListeParagraf"/>
        <w:numPr>
          <w:ilvl w:val="0"/>
          <w:numId w:val="2"/>
        </w:numPr>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Sözleşme Süreçlerinin Yürütülmesi,</w:t>
      </w:r>
    </w:p>
    <w:p w14:paraId="7C91FADF" w14:textId="77777777" w:rsidR="007A74EA" w:rsidRDefault="007A74EA" w:rsidP="00326EF5">
      <w:pPr>
        <w:pStyle w:val="ListeParagraf"/>
        <w:numPr>
          <w:ilvl w:val="0"/>
          <w:numId w:val="2"/>
        </w:numPr>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Tedarik Zinciri Yönetimi Süreçlerinin Yürütülmesi,</w:t>
      </w:r>
    </w:p>
    <w:p w14:paraId="0752422A" w14:textId="77777777" w:rsidR="007A74EA" w:rsidRDefault="007A74EA" w:rsidP="00326EF5">
      <w:pPr>
        <w:pStyle w:val="ListeParagraf"/>
        <w:numPr>
          <w:ilvl w:val="0"/>
          <w:numId w:val="2"/>
        </w:numPr>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Veri Sorumlusu Operasyonlarının Güvenliğinin Temini,</w:t>
      </w:r>
    </w:p>
    <w:p w14:paraId="79C0F030" w14:textId="1AA40BF8" w:rsidR="007A74EA" w:rsidRDefault="007A74EA" w:rsidP="00326EF5">
      <w:pPr>
        <w:pStyle w:val="ListeParagraf"/>
        <w:numPr>
          <w:ilvl w:val="0"/>
          <w:numId w:val="2"/>
        </w:numPr>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Yetkili Kişi, Kurum </w:t>
      </w:r>
      <w:r w:rsidR="00326EF5">
        <w:rPr>
          <w:rFonts w:ascii="Times New Roman" w:eastAsia="Times New Roman" w:hAnsi="Times New Roman" w:cs="Times New Roman"/>
          <w:color w:val="000000" w:themeColor="text1"/>
          <w:sz w:val="24"/>
          <w:szCs w:val="24"/>
        </w:rPr>
        <w:t>ve</w:t>
      </w:r>
      <w:r>
        <w:rPr>
          <w:rFonts w:ascii="Times New Roman" w:eastAsia="Times New Roman" w:hAnsi="Times New Roman" w:cs="Times New Roman"/>
          <w:color w:val="000000" w:themeColor="text1"/>
          <w:sz w:val="24"/>
          <w:szCs w:val="24"/>
        </w:rPr>
        <w:t xml:space="preserve"> Kuruluşlara Bilgi Verilmesi</w:t>
      </w:r>
    </w:p>
    <w:p w14:paraId="79CB64B5" w14:textId="77777777" w:rsidR="007A74EA" w:rsidRDefault="007A74EA" w:rsidP="00326EF5">
      <w:pPr>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amaçlarıyla Kanun’un 5. ve 6.  Maddelerinde belirtilen kişisel veri işleme şartları kapsamında işlenmektedir. </w:t>
      </w:r>
    </w:p>
    <w:p w14:paraId="0AE37CF4" w14:textId="77777777" w:rsidR="007A74EA" w:rsidRDefault="007A74EA" w:rsidP="00326EF5">
      <w:pPr>
        <w:spacing w:before="100" w:beforeAutospacing="1" w:after="100" w:afterAutospacing="1"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Tedarikçi ile iş ilişkileri kapsamında işlenen veriler; </w:t>
      </w:r>
    </w:p>
    <w:p w14:paraId="543D403B" w14:textId="245C6278" w:rsidR="007A74EA" w:rsidRDefault="007A74EA" w:rsidP="00326EF5">
      <w:pPr>
        <w:pStyle w:val="AralkYok"/>
        <w:pBdr>
          <w:top w:val="single" w:sz="4" w:space="1" w:color="auto"/>
          <w:left w:val="single" w:sz="4" w:space="4" w:color="auto"/>
          <w:bottom w:val="single" w:sz="4" w:space="1" w:color="auto"/>
          <w:right w:val="single" w:sz="4" w:space="4" w:color="auto"/>
          <w:between w:val="single" w:sz="4" w:space="1" w:color="auto"/>
        </w:pBdr>
        <w:jc w:val="both"/>
        <w:rPr>
          <w:rFonts w:ascii="Times New Roman" w:hAnsi="Times New Roman" w:cs="Times New Roman"/>
          <w:sz w:val="24"/>
          <w:szCs w:val="24"/>
        </w:rPr>
      </w:pPr>
      <w:r>
        <w:rPr>
          <w:rFonts w:ascii="Times New Roman" w:hAnsi="Times New Roman" w:cs="Times New Roman"/>
          <w:b/>
          <w:bCs/>
          <w:sz w:val="24"/>
          <w:szCs w:val="24"/>
        </w:rPr>
        <w:t xml:space="preserve">Kişisel ve İletişim </w:t>
      </w:r>
      <w:r w:rsidR="00251F87">
        <w:rPr>
          <w:rFonts w:ascii="Times New Roman" w:hAnsi="Times New Roman" w:cs="Times New Roman"/>
          <w:b/>
          <w:bCs/>
          <w:sz w:val="24"/>
          <w:szCs w:val="24"/>
        </w:rPr>
        <w:t>B</w:t>
      </w:r>
      <w:r>
        <w:rPr>
          <w:rFonts w:ascii="Times New Roman" w:hAnsi="Times New Roman" w:cs="Times New Roman"/>
          <w:b/>
          <w:bCs/>
          <w:sz w:val="24"/>
          <w:szCs w:val="24"/>
        </w:rPr>
        <w:t xml:space="preserve">ilgileri: </w:t>
      </w:r>
      <w:r>
        <w:rPr>
          <w:rFonts w:ascii="Times New Roman" w:hAnsi="Times New Roman" w:cs="Times New Roman"/>
          <w:sz w:val="24"/>
          <w:szCs w:val="24"/>
        </w:rPr>
        <w:t>Adı soyadı, T.C. Kimlik No</w:t>
      </w:r>
      <w:r w:rsidR="009553B9">
        <w:rPr>
          <w:rFonts w:ascii="Times New Roman" w:hAnsi="Times New Roman" w:cs="Times New Roman"/>
          <w:sz w:val="24"/>
          <w:szCs w:val="24"/>
        </w:rPr>
        <w:t>/</w:t>
      </w:r>
      <w:r>
        <w:rPr>
          <w:rFonts w:ascii="Times New Roman" w:hAnsi="Times New Roman" w:cs="Times New Roman"/>
          <w:sz w:val="24"/>
          <w:szCs w:val="24"/>
        </w:rPr>
        <w:t xml:space="preserve">Vergi Kimlik No, </w:t>
      </w:r>
      <w:r w:rsidR="00953E4A">
        <w:rPr>
          <w:rFonts w:ascii="Times New Roman" w:hAnsi="Times New Roman" w:cs="Times New Roman"/>
          <w:sz w:val="24"/>
          <w:szCs w:val="24"/>
        </w:rPr>
        <w:t>Adres Bilgisi, Telefon Numarası, E-Posta Adresi Bilgisi</w:t>
      </w:r>
    </w:p>
    <w:p w14:paraId="44D5ACF6" w14:textId="41A0CB0B" w:rsidR="006073DB" w:rsidRDefault="006073DB" w:rsidP="00326EF5">
      <w:pPr>
        <w:pStyle w:val="AralkYok"/>
        <w:pBdr>
          <w:top w:val="single" w:sz="4" w:space="1" w:color="auto"/>
          <w:left w:val="single" w:sz="4" w:space="4" w:color="auto"/>
          <w:bottom w:val="single" w:sz="4" w:space="1" w:color="auto"/>
          <w:right w:val="single" w:sz="4" w:space="4" w:color="auto"/>
          <w:between w:val="single" w:sz="4" w:space="1" w:color="auto"/>
        </w:pBdr>
        <w:jc w:val="both"/>
        <w:rPr>
          <w:rFonts w:ascii="Times New Roman" w:hAnsi="Times New Roman" w:cs="Times New Roman"/>
          <w:sz w:val="24"/>
          <w:szCs w:val="24"/>
        </w:rPr>
      </w:pPr>
      <w:r w:rsidRPr="006073DB">
        <w:rPr>
          <w:rFonts w:ascii="Times New Roman" w:hAnsi="Times New Roman" w:cs="Times New Roman"/>
          <w:b/>
          <w:bCs/>
          <w:sz w:val="24"/>
          <w:szCs w:val="24"/>
        </w:rPr>
        <w:t>Lokasyon:</w:t>
      </w:r>
      <w:r w:rsidRPr="006073DB">
        <w:rPr>
          <w:rFonts w:ascii="Times New Roman" w:hAnsi="Times New Roman" w:cs="Times New Roman"/>
          <w:sz w:val="24"/>
          <w:szCs w:val="24"/>
        </w:rPr>
        <w:t xml:space="preserve"> </w:t>
      </w:r>
      <w:r>
        <w:rPr>
          <w:rFonts w:ascii="Times New Roman" w:hAnsi="Times New Roman" w:cs="Times New Roman"/>
          <w:sz w:val="24"/>
          <w:szCs w:val="24"/>
        </w:rPr>
        <w:t>Ülke/Şehir Bilgisi</w:t>
      </w:r>
    </w:p>
    <w:p w14:paraId="4CD5FBFD" w14:textId="7E8E1668" w:rsidR="007A74EA" w:rsidRDefault="007A74EA" w:rsidP="00326EF5">
      <w:pPr>
        <w:pStyle w:val="AralkYok"/>
        <w:pBdr>
          <w:top w:val="single" w:sz="4" w:space="1" w:color="auto"/>
          <w:left w:val="single" w:sz="4" w:space="4" w:color="auto"/>
          <w:bottom w:val="single" w:sz="4" w:space="1" w:color="auto"/>
          <w:right w:val="single" w:sz="4" w:space="4" w:color="auto"/>
          <w:between w:val="single" w:sz="4" w:space="1" w:color="auto"/>
        </w:pBdr>
        <w:jc w:val="both"/>
        <w:rPr>
          <w:rFonts w:ascii="Times New Roman" w:hAnsi="Times New Roman" w:cs="Times New Roman"/>
          <w:sz w:val="24"/>
          <w:szCs w:val="24"/>
        </w:rPr>
      </w:pPr>
      <w:r>
        <w:rPr>
          <w:rFonts w:ascii="Times New Roman" w:hAnsi="Times New Roman" w:cs="Times New Roman"/>
          <w:b/>
          <w:bCs/>
          <w:sz w:val="24"/>
          <w:szCs w:val="24"/>
        </w:rPr>
        <w:t xml:space="preserve">Müşteri İşlem </w:t>
      </w:r>
      <w:r w:rsidR="00251F87">
        <w:rPr>
          <w:rFonts w:ascii="Times New Roman" w:hAnsi="Times New Roman" w:cs="Times New Roman"/>
          <w:b/>
          <w:bCs/>
          <w:sz w:val="24"/>
          <w:szCs w:val="24"/>
        </w:rPr>
        <w:t>B</w:t>
      </w:r>
      <w:r>
        <w:rPr>
          <w:rFonts w:ascii="Times New Roman" w:hAnsi="Times New Roman" w:cs="Times New Roman"/>
          <w:b/>
          <w:bCs/>
          <w:sz w:val="24"/>
          <w:szCs w:val="24"/>
        </w:rPr>
        <w:t xml:space="preserve">ilgileri: </w:t>
      </w:r>
      <w:r>
        <w:rPr>
          <w:rFonts w:ascii="Times New Roman" w:hAnsi="Times New Roman" w:cs="Times New Roman"/>
          <w:sz w:val="24"/>
          <w:szCs w:val="24"/>
        </w:rPr>
        <w:t>Fatura,</w:t>
      </w:r>
      <w:r w:rsidR="00953E4A">
        <w:rPr>
          <w:rFonts w:ascii="Times New Roman" w:hAnsi="Times New Roman" w:cs="Times New Roman"/>
          <w:sz w:val="24"/>
          <w:szCs w:val="24"/>
        </w:rPr>
        <w:t xml:space="preserve"> </w:t>
      </w:r>
      <w:r>
        <w:rPr>
          <w:rFonts w:ascii="Times New Roman" w:hAnsi="Times New Roman" w:cs="Times New Roman"/>
          <w:sz w:val="24"/>
          <w:szCs w:val="24"/>
        </w:rPr>
        <w:t xml:space="preserve">Teklif </w:t>
      </w:r>
      <w:r w:rsidR="00953E4A">
        <w:rPr>
          <w:rFonts w:ascii="Times New Roman" w:hAnsi="Times New Roman" w:cs="Times New Roman"/>
          <w:sz w:val="24"/>
          <w:szCs w:val="24"/>
        </w:rPr>
        <w:t>B</w:t>
      </w:r>
      <w:r>
        <w:rPr>
          <w:rFonts w:ascii="Times New Roman" w:hAnsi="Times New Roman" w:cs="Times New Roman"/>
          <w:sz w:val="24"/>
          <w:szCs w:val="24"/>
        </w:rPr>
        <w:t xml:space="preserve">ilgisi </w:t>
      </w:r>
    </w:p>
    <w:p w14:paraId="4830E99C" w14:textId="703602BF" w:rsidR="007A74EA" w:rsidRDefault="007A74EA" w:rsidP="00326EF5">
      <w:pPr>
        <w:pStyle w:val="AralkYok"/>
        <w:pBdr>
          <w:top w:val="single" w:sz="4" w:space="1" w:color="auto"/>
          <w:left w:val="single" w:sz="4" w:space="4" w:color="auto"/>
          <w:bottom w:val="single" w:sz="4" w:space="1" w:color="auto"/>
          <w:right w:val="single" w:sz="4" w:space="4" w:color="auto"/>
          <w:between w:val="single" w:sz="4" w:space="1" w:color="auto"/>
        </w:pBdr>
        <w:jc w:val="both"/>
        <w:rPr>
          <w:rFonts w:ascii="Times New Roman" w:hAnsi="Times New Roman" w:cs="Times New Roman"/>
          <w:sz w:val="24"/>
          <w:szCs w:val="24"/>
        </w:rPr>
      </w:pPr>
      <w:r>
        <w:rPr>
          <w:rFonts w:ascii="Times New Roman" w:hAnsi="Times New Roman" w:cs="Times New Roman"/>
          <w:b/>
          <w:bCs/>
          <w:sz w:val="24"/>
          <w:szCs w:val="24"/>
        </w:rPr>
        <w:t xml:space="preserve">Finans </w:t>
      </w:r>
      <w:r w:rsidR="00251F87">
        <w:rPr>
          <w:rFonts w:ascii="Times New Roman" w:hAnsi="Times New Roman" w:cs="Times New Roman"/>
          <w:b/>
          <w:bCs/>
          <w:sz w:val="24"/>
          <w:szCs w:val="24"/>
        </w:rPr>
        <w:t>B</w:t>
      </w:r>
      <w:r>
        <w:rPr>
          <w:rFonts w:ascii="Times New Roman" w:hAnsi="Times New Roman" w:cs="Times New Roman"/>
          <w:b/>
          <w:bCs/>
          <w:sz w:val="24"/>
          <w:szCs w:val="24"/>
        </w:rPr>
        <w:t>ilgileri:</w:t>
      </w:r>
      <w:r>
        <w:rPr>
          <w:rFonts w:ascii="Times New Roman" w:hAnsi="Times New Roman" w:cs="Times New Roman"/>
          <w:sz w:val="24"/>
          <w:szCs w:val="24"/>
        </w:rPr>
        <w:t xml:space="preserve"> Banka </w:t>
      </w:r>
      <w:r w:rsidR="00953E4A">
        <w:rPr>
          <w:rFonts w:ascii="Times New Roman" w:hAnsi="Times New Roman" w:cs="Times New Roman"/>
          <w:sz w:val="24"/>
          <w:szCs w:val="24"/>
        </w:rPr>
        <w:t>H</w:t>
      </w:r>
      <w:r>
        <w:rPr>
          <w:rFonts w:ascii="Times New Roman" w:hAnsi="Times New Roman" w:cs="Times New Roman"/>
          <w:sz w:val="24"/>
          <w:szCs w:val="24"/>
        </w:rPr>
        <w:t xml:space="preserve">esap / </w:t>
      </w:r>
      <w:r w:rsidR="00251F87">
        <w:rPr>
          <w:rFonts w:ascii="Times New Roman" w:hAnsi="Times New Roman" w:cs="Times New Roman"/>
          <w:sz w:val="24"/>
          <w:szCs w:val="24"/>
        </w:rPr>
        <w:t>IBAN</w:t>
      </w:r>
      <w:r>
        <w:rPr>
          <w:rFonts w:ascii="Times New Roman" w:hAnsi="Times New Roman" w:cs="Times New Roman"/>
          <w:sz w:val="24"/>
          <w:szCs w:val="24"/>
        </w:rPr>
        <w:t xml:space="preserve"> </w:t>
      </w:r>
      <w:r w:rsidR="00953E4A">
        <w:rPr>
          <w:rFonts w:ascii="Times New Roman" w:hAnsi="Times New Roman" w:cs="Times New Roman"/>
          <w:sz w:val="24"/>
          <w:szCs w:val="24"/>
        </w:rPr>
        <w:t>B</w:t>
      </w:r>
      <w:r>
        <w:rPr>
          <w:rFonts w:ascii="Times New Roman" w:hAnsi="Times New Roman" w:cs="Times New Roman"/>
          <w:sz w:val="24"/>
          <w:szCs w:val="24"/>
        </w:rPr>
        <w:t>ilgisi</w:t>
      </w:r>
    </w:p>
    <w:p w14:paraId="177ED134" w14:textId="7925DAAA" w:rsidR="007A74EA" w:rsidRDefault="00953E4A" w:rsidP="00326EF5">
      <w:pPr>
        <w:pStyle w:val="AralkYok"/>
        <w:pBdr>
          <w:top w:val="single" w:sz="4" w:space="1" w:color="auto"/>
          <w:left w:val="single" w:sz="4" w:space="4" w:color="auto"/>
          <w:bottom w:val="single" w:sz="4" w:space="1" w:color="auto"/>
          <w:right w:val="single" w:sz="4" w:space="4" w:color="auto"/>
          <w:between w:val="single" w:sz="4" w:space="1" w:color="auto"/>
        </w:pBdr>
        <w:jc w:val="both"/>
        <w:rPr>
          <w:rFonts w:ascii="Times New Roman" w:hAnsi="Times New Roman" w:cs="Times New Roman"/>
          <w:sz w:val="24"/>
          <w:szCs w:val="24"/>
        </w:rPr>
      </w:pPr>
      <w:r>
        <w:rPr>
          <w:rFonts w:ascii="Times New Roman" w:hAnsi="Times New Roman" w:cs="Times New Roman"/>
          <w:b/>
          <w:bCs/>
          <w:sz w:val="24"/>
          <w:szCs w:val="24"/>
        </w:rPr>
        <w:t>Taşıt Bilgisi</w:t>
      </w:r>
      <w:r w:rsidR="007A74EA">
        <w:rPr>
          <w:rFonts w:ascii="Times New Roman" w:hAnsi="Times New Roman" w:cs="Times New Roman"/>
          <w:b/>
          <w:bCs/>
          <w:sz w:val="24"/>
          <w:szCs w:val="24"/>
        </w:rPr>
        <w:t>:</w:t>
      </w:r>
      <w:r w:rsidR="007A74EA">
        <w:rPr>
          <w:rFonts w:ascii="Times New Roman" w:hAnsi="Times New Roman" w:cs="Times New Roman"/>
          <w:sz w:val="24"/>
          <w:szCs w:val="24"/>
        </w:rPr>
        <w:t xml:space="preserve"> </w:t>
      </w:r>
      <w:r>
        <w:rPr>
          <w:rFonts w:ascii="Times New Roman" w:hAnsi="Times New Roman" w:cs="Times New Roman"/>
          <w:sz w:val="24"/>
          <w:szCs w:val="24"/>
        </w:rPr>
        <w:t>Araç Plaka Bilgisi</w:t>
      </w:r>
    </w:p>
    <w:p w14:paraId="514F1A94" w14:textId="77777777" w:rsidR="007A74EA" w:rsidRDefault="007A74EA" w:rsidP="00326EF5">
      <w:pPr>
        <w:pStyle w:val="ListeParagraf"/>
        <w:numPr>
          <w:ilvl w:val="0"/>
          <w:numId w:val="1"/>
        </w:numPr>
        <w:spacing w:before="100" w:beforeAutospacing="1" w:after="100" w:afterAutospacing="1"/>
        <w:ind w:left="714" w:hanging="357"/>
        <w:contextualSpacing w:val="0"/>
        <w:jc w:val="both"/>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Kişisel Verilerinizin Yurt İçinde ve/veya Yurt Dışında Yerleşik Üçüncü Kişilere Aktarılması</w:t>
      </w:r>
    </w:p>
    <w:p w14:paraId="62BB8DFC" w14:textId="31583A11" w:rsidR="007A74EA" w:rsidRPr="00953E4A" w:rsidRDefault="007A74EA" w:rsidP="00326EF5">
      <w:pPr>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Kişisel veriler, Kanun’un 8. Ve 9. Maddesinde belirtilen veri aktarma ve işleme şartları ile yukarıda sayılan amaçların gerçekleştirilmesini sağlamak amacı ile mevzuatta belirlenen güvenlik ve gizlilik esasları uyarınca yeterli ve etkili önlemler alınmak kaydıyla; sözleşmenin ifası kapsamında ürün ve hizmetlere dair ücretlerin tahsilatı kapsamında finans ve muhasebe işlerinin yürütülmesi, ilgili mevzuat gereğince yasal yükümlülüklerimizi yerine getirmek, faaliyetlerin mevzuata uygun yürütülmesi amaçlarıyla hissedarlarla, </w:t>
      </w:r>
      <w:r>
        <w:rPr>
          <w:rFonts w:ascii="Times New Roman" w:eastAsia="Times New Roman" w:hAnsi="Times New Roman" w:cs="Times New Roman"/>
          <w:color w:val="000000" w:themeColor="text1"/>
          <w:sz w:val="24"/>
          <w:szCs w:val="24"/>
        </w:rPr>
        <w:lastRenderedPageBreak/>
        <w:t xml:space="preserve">tedarikçilerle, hizmet alınan özel hukuk kişileriyle, finans </w:t>
      </w:r>
      <w:r w:rsidRPr="00953E4A">
        <w:rPr>
          <w:rFonts w:ascii="Times New Roman" w:eastAsia="Times New Roman" w:hAnsi="Times New Roman" w:cs="Times New Roman"/>
          <w:color w:val="000000" w:themeColor="text1"/>
          <w:sz w:val="24"/>
          <w:szCs w:val="24"/>
        </w:rPr>
        <w:t>kuruluşlarıyla</w:t>
      </w:r>
      <w:r>
        <w:rPr>
          <w:rFonts w:ascii="Times New Roman" w:eastAsia="Times New Roman" w:hAnsi="Times New Roman" w:cs="Times New Roman"/>
          <w:color w:val="000000" w:themeColor="text1"/>
          <w:sz w:val="24"/>
          <w:szCs w:val="24"/>
        </w:rPr>
        <w:t xml:space="preserve"> ve yetkili kamu kurum ve kuruluşlarıyla paylaşılabilecek ve aktarılabilecektir.</w:t>
      </w:r>
    </w:p>
    <w:p w14:paraId="5042DDCE" w14:textId="422F2B59" w:rsidR="007A74EA" w:rsidRDefault="007A74EA" w:rsidP="00326EF5">
      <w:pPr>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Bunun dışında öngörülemeyen durumlarda da kişisel verileriniz kanunlarda açıkça belirtilmiş durumlarda, talep edilmesi halinde kanunlarda belirtilen Kamu Kurum ve Kuruluşlarına sadece kanunda öngörülen amaç ve sınırlamalar dahilinde aktarılabilir. </w:t>
      </w:r>
    </w:p>
    <w:p w14:paraId="3043F8D6" w14:textId="77777777" w:rsidR="007A74EA" w:rsidRDefault="007A74EA" w:rsidP="00326EF5">
      <w:pPr>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Aydınlatma yükümlülüğü olmayan ve açık rızanızı gerektirmeyen yasal yükümlülüklerimiz dışında kişisel verileriniz aktarılmayacaktır. </w:t>
      </w:r>
    </w:p>
    <w:p w14:paraId="3AADEAC8" w14:textId="77777777" w:rsidR="007A74EA" w:rsidRDefault="007A74EA" w:rsidP="00326EF5">
      <w:pPr>
        <w:pStyle w:val="ListeParagraf"/>
        <w:numPr>
          <w:ilvl w:val="0"/>
          <w:numId w:val="1"/>
        </w:numPr>
        <w:jc w:val="both"/>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Kişisel Verilerinizin Toplanma Yöntemleri ve Veri İşlemenin Hukuki Sebepleri</w:t>
      </w:r>
    </w:p>
    <w:p w14:paraId="3D14C79C" w14:textId="720FE4D4" w:rsidR="007A74EA" w:rsidRDefault="007A74EA" w:rsidP="00326EF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Kişisel verileriniz, Şirket tarafından </w:t>
      </w:r>
      <w:r w:rsidR="00513363">
        <w:rPr>
          <w:rFonts w:ascii="Times New Roman" w:eastAsia="Times New Roman" w:hAnsi="Times New Roman" w:cs="Times New Roman"/>
          <w:sz w:val="24"/>
          <w:szCs w:val="24"/>
        </w:rPr>
        <w:t xml:space="preserve">Şirket internet sitesi, </w:t>
      </w:r>
      <w:r>
        <w:rPr>
          <w:rFonts w:ascii="Times New Roman" w:eastAsia="Times New Roman" w:hAnsi="Times New Roman" w:cs="Times New Roman"/>
          <w:sz w:val="24"/>
          <w:szCs w:val="24"/>
        </w:rPr>
        <w:t xml:space="preserve">matbu formlar, çağrı/iletişim merkezi, e-posta, telefon, kargo/posta, yüz yüze görüşmeler gibi kanallardan otomatik ya da otomatik olmayan yollarla, yazılı, sözlü, fiziksel ya da elektronik ortamda toplanabilmektedir. </w:t>
      </w:r>
    </w:p>
    <w:p w14:paraId="613A740D" w14:textId="61E0FD19" w:rsidR="007A74EA" w:rsidRDefault="007A74EA" w:rsidP="00326EF5">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Kanun’un 5. Maddesinde yer alan hüküm uyarınca kişisel veriler ilgili kişinin açık rızası olmadan işlenemez. Kanun istisna olarak açık rıza aranmayacak halleri belirtmiştir. Bir sözleşmenin kurulması veya ifasıyla doğrudan ilgili olması, </w:t>
      </w:r>
      <w:bookmarkStart w:id="0" w:name="_Hlk70955357"/>
      <w:r>
        <w:rPr>
          <w:rFonts w:ascii="Times New Roman" w:hAnsi="Times New Roman" w:cs="Times New Roman"/>
          <w:sz w:val="24"/>
          <w:szCs w:val="24"/>
        </w:rPr>
        <w:t xml:space="preserve">veri sorumlusunun hukuki yükümlülüğünün yerine getirilebilmesi için veri işlemenin zorunlu olması </w:t>
      </w:r>
      <w:bookmarkEnd w:id="0"/>
      <w:r>
        <w:rPr>
          <w:rFonts w:ascii="Times New Roman" w:hAnsi="Times New Roman" w:cs="Times New Roman"/>
          <w:sz w:val="24"/>
          <w:szCs w:val="24"/>
        </w:rPr>
        <w:t>ve ilgili kişinin temel hak ve özgürlüklerine zarar vermemek kaydıyla veri sorumlusunun meşru menfaatleri için veri işlemenin zorunlu durumlarında açık rıza aranmaksızın kişisel veriler Şirket tarafından işlenebilecektir. Aksi durumlarda kişisel verileriniz açık rıza alınarak işlenebilecektir.</w:t>
      </w:r>
    </w:p>
    <w:p w14:paraId="1A830266" w14:textId="77777777" w:rsidR="007A74EA" w:rsidRDefault="007A74EA" w:rsidP="00326EF5">
      <w:pPr>
        <w:pStyle w:val="ListeParagraf"/>
        <w:numPr>
          <w:ilvl w:val="0"/>
          <w:numId w:val="1"/>
        </w:numPr>
        <w:spacing w:before="100" w:beforeAutospacing="1" w:after="100" w:afterAutospacing="1" w:line="240" w:lineRule="auto"/>
        <w:jc w:val="both"/>
        <w:rPr>
          <w:rFonts w:ascii="Times New Roman" w:hAnsi="Times New Roman" w:cs="Times New Roman"/>
          <w:b/>
          <w:bCs/>
          <w:sz w:val="24"/>
          <w:szCs w:val="24"/>
        </w:rPr>
      </w:pPr>
      <w:r>
        <w:rPr>
          <w:rFonts w:ascii="Times New Roman" w:hAnsi="Times New Roman" w:cs="Times New Roman"/>
          <w:b/>
          <w:bCs/>
          <w:sz w:val="24"/>
          <w:szCs w:val="24"/>
        </w:rPr>
        <w:t>Kişisel Verilerinizin Korunmasına Yönelik Haklarınız</w:t>
      </w:r>
    </w:p>
    <w:p w14:paraId="2EFFB735" w14:textId="2AD950A4" w:rsidR="007A74EA" w:rsidRDefault="007A74EA" w:rsidP="00326EF5">
      <w:pPr>
        <w:spacing w:before="100" w:beforeAutospacing="1"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 xml:space="preserve">İlgili kişiler, kişisel verilerine ilişkin haklarını öncelikle veri sorumlusuna iletmek zorundadırlar. Kanun’un 14. Maddesi uyarınca Kişisel Verileri Koruma Kurulu’na doğrudan </w:t>
      </w:r>
      <w:r w:rsidR="006651A9">
        <w:rPr>
          <w:rFonts w:ascii="Times New Roman" w:hAnsi="Times New Roman" w:cs="Times New Roman"/>
          <w:sz w:val="24"/>
          <w:szCs w:val="24"/>
        </w:rPr>
        <w:t>şikâyette</w:t>
      </w:r>
      <w:r>
        <w:rPr>
          <w:rFonts w:ascii="Times New Roman" w:hAnsi="Times New Roman" w:cs="Times New Roman"/>
          <w:sz w:val="24"/>
          <w:szCs w:val="24"/>
        </w:rPr>
        <w:t xml:space="preserve"> bulunulamaz. Kanun uyarınca kişisel verilerinizle ilgili olarak;</w:t>
      </w:r>
    </w:p>
    <w:p w14:paraId="23242FEB" w14:textId="77777777" w:rsidR="007A74EA" w:rsidRDefault="007A74EA" w:rsidP="00326EF5">
      <w:pPr>
        <w:numPr>
          <w:ilvl w:val="0"/>
          <w:numId w:val="6"/>
        </w:numPr>
        <w:spacing w:before="100" w:beforeAutospacing="1" w:after="100" w:afterAutospacing="1" w:line="240" w:lineRule="auto"/>
        <w:contextualSpacing/>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Kişisel veri işlenip işlenmediğini öğrenme,</w:t>
      </w:r>
    </w:p>
    <w:p w14:paraId="3E4EFEAC" w14:textId="77777777" w:rsidR="007A74EA" w:rsidRDefault="007A74EA" w:rsidP="00326EF5">
      <w:pPr>
        <w:numPr>
          <w:ilvl w:val="0"/>
          <w:numId w:val="6"/>
        </w:numPr>
        <w:spacing w:before="100" w:beforeAutospacing="1" w:after="100" w:afterAutospacing="1" w:line="240" w:lineRule="auto"/>
        <w:contextualSpacing/>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Kişisel verileri işlenmişse buna ilişkin bilgi talep etme,</w:t>
      </w:r>
    </w:p>
    <w:p w14:paraId="778CDE14" w14:textId="77777777" w:rsidR="007A74EA" w:rsidRDefault="007A74EA" w:rsidP="00326EF5">
      <w:pPr>
        <w:numPr>
          <w:ilvl w:val="0"/>
          <w:numId w:val="6"/>
        </w:numPr>
        <w:spacing w:before="100" w:beforeAutospacing="1" w:after="100" w:afterAutospacing="1" w:line="240" w:lineRule="auto"/>
        <w:contextualSpacing/>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Kişisel verilerin işlenme amacını ve bunların amacına uygun kullanılıp kullanılmadığını öğrenme,</w:t>
      </w:r>
      <w:r>
        <w:rPr>
          <w:rFonts w:ascii="Times New Roman" w:hAnsi="Times New Roman" w:cs="Times New Roman"/>
          <w:sz w:val="24"/>
          <w:szCs w:val="24"/>
        </w:rPr>
        <w:br/>
      </w:r>
      <w:r>
        <w:rPr>
          <w:rFonts w:ascii="Times New Roman" w:eastAsia="Times New Roman" w:hAnsi="Times New Roman" w:cs="Times New Roman"/>
          <w:sz w:val="24"/>
          <w:szCs w:val="24"/>
          <w:lang w:eastAsia="tr-TR"/>
        </w:rPr>
        <w:t>Yurt içinde veya yurt dışında kişisel verilerin aktarıldığı üçüncü kişileri bilme,</w:t>
      </w:r>
    </w:p>
    <w:p w14:paraId="72309E0C" w14:textId="77777777" w:rsidR="007A74EA" w:rsidRDefault="007A74EA" w:rsidP="00326EF5">
      <w:pPr>
        <w:numPr>
          <w:ilvl w:val="0"/>
          <w:numId w:val="6"/>
        </w:numPr>
        <w:spacing w:before="100" w:beforeAutospacing="1" w:after="100" w:afterAutospacing="1" w:line="240" w:lineRule="auto"/>
        <w:contextualSpacing/>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Kişisel verilerin eksik veya yanlış işlenmiş olması hâlinde bunların düzeltilmesini isteme,</w:t>
      </w:r>
    </w:p>
    <w:p w14:paraId="4E2C2B11" w14:textId="77777777" w:rsidR="007A74EA" w:rsidRDefault="007A74EA" w:rsidP="00326EF5">
      <w:pPr>
        <w:numPr>
          <w:ilvl w:val="0"/>
          <w:numId w:val="6"/>
        </w:numPr>
        <w:spacing w:before="100" w:beforeAutospacing="1" w:after="100" w:afterAutospacing="1" w:line="240" w:lineRule="auto"/>
        <w:contextualSpacing/>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7’nci maddede öngörülen şartlar çerçevesinde kişisel verilerin silinmesini veya yok edilmesini isteme,</w:t>
      </w:r>
    </w:p>
    <w:p w14:paraId="0F7D1CFF" w14:textId="77777777" w:rsidR="007A74EA" w:rsidRDefault="007A74EA" w:rsidP="00326EF5">
      <w:pPr>
        <w:numPr>
          <w:ilvl w:val="0"/>
          <w:numId w:val="6"/>
        </w:numPr>
        <w:spacing w:before="100" w:beforeAutospacing="1" w:after="100" w:afterAutospacing="1" w:line="240" w:lineRule="auto"/>
        <w:contextualSpacing/>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(d) ve (e) bentleri uyarınca yapılan işlemlerin, kişisel verilerin aktarıldığı üçüncü kişilere bildirilmesini isteme,</w:t>
      </w:r>
    </w:p>
    <w:p w14:paraId="4DCE12BD" w14:textId="77777777" w:rsidR="007A74EA" w:rsidRDefault="007A74EA" w:rsidP="00326EF5">
      <w:pPr>
        <w:numPr>
          <w:ilvl w:val="0"/>
          <w:numId w:val="6"/>
        </w:numPr>
        <w:spacing w:before="100" w:beforeAutospacing="1" w:after="100" w:afterAutospacing="1" w:line="240" w:lineRule="auto"/>
        <w:contextualSpacing/>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İşlenen verilerin münhasıran otomatik sistemler vasıtasıyla analiz edilmesi suretiyle kişinin kendisi aleyhine bir sonucun ortaya çıkmasına itiraz etme,</w:t>
      </w:r>
    </w:p>
    <w:p w14:paraId="4139B590" w14:textId="117A2ECD" w:rsidR="007A74EA" w:rsidRPr="00326EF5" w:rsidRDefault="007A74EA" w:rsidP="00326EF5">
      <w:pPr>
        <w:numPr>
          <w:ilvl w:val="0"/>
          <w:numId w:val="6"/>
        </w:numPr>
        <w:spacing w:before="100" w:beforeAutospacing="1" w:after="100" w:afterAutospacing="1" w:line="240" w:lineRule="auto"/>
        <w:contextualSpacing/>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 xml:space="preserve">Kişisel verilerin kanuna aykırı olarak işlenmesi sebebiyle zarara uğraması hâlinde zararın giderilmesini talep etme </w:t>
      </w:r>
      <w:r w:rsidRPr="00326EF5">
        <w:rPr>
          <w:rFonts w:ascii="Times New Roman" w:eastAsia="Times New Roman" w:hAnsi="Times New Roman" w:cs="Times New Roman"/>
          <w:sz w:val="24"/>
          <w:szCs w:val="24"/>
          <w:lang w:eastAsia="tr-TR"/>
        </w:rPr>
        <w:t>haklarına sahipsiniz.</w:t>
      </w:r>
    </w:p>
    <w:p w14:paraId="5DF7390A" w14:textId="1A1A8376" w:rsidR="007A74EA" w:rsidRDefault="007A74EA" w:rsidP="00326EF5">
      <w:pPr>
        <w:pStyle w:val="ListeParagraf"/>
        <w:numPr>
          <w:ilvl w:val="0"/>
          <w:numId w:val="1"/>
        </w:numPr>
        <w:spacing w:before="100" w:beforeAutospacing="1" w:after="100" w:afterAutospacing="1" w:line="240" w:lineRule="auto"/>
        <w:jc w:val="both"/>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Veri Sorumlusun</w:t>
      </w:r>
      <w:r w:rsidR="00326EF5">
        <w:rPr>
          <w:rFonts w:ascii="Times New Roman" w:eastAsia="Times New Roman" w:hAnsi="Times New Roman" w:cs="Times New Roman"/>
          <w:b/>
          <w:bCs/>
          <w:sz w:val="24"/>
          <w:szCs w:val="24"/>
          <w:lang w:eastAsia="tr-TR"/>
        </w:rPr>
        <w:t>a</w:t>
      </w:r>
      <w:r>
        <w:rPr>
          <w:rFonts w:ascii="Times New Roman" w:eastAsia="Times New Roman" w:hAnsi="Times New Roman" w:cs="Times New Roman"/>
          <w:b/>
          <w:bCs/>
          <w:sz w:val="24"/>
          <w:szCs w:val="24"/>
          <w:lang w:eastAsia="tr-TR"/>
        </w:rPr>
        <w:t xml:space="preserve"> Başvuru</w:t>
      </w:r>
    </w:p>
    <w:p w14:paraId="70542BC4" w14:textId="01CDEF67" w:rsidR="007A74EA" w:rsidRDefault="007A74EA" w:rsidP="00326EF5">
      <w:pPr>
        <w:jc w:val="both"/>
        <w:rPr>
          <w:rFonts w:ascii="Times New Roman" w:hAnsi="Times New Roman" w:cs="Times New Roman"/>
          <w:sz w:val="24"/>
          <w:szCs w:val="24"/>
        </w:rPr>
      </w:pPr>
      <w:r>
        <w:rPr>
          <w:rFonts w:ascii="Times New Roman" w:hAnsi="Times New Roman" w:cs="Times New Roman"/>
          <w:sz w:val="24"/>
          <w:szCs w:val="24"/>
        </w:rPr>
        <w:t xml:space="preserve">Kanun’un 11. Maddesinde sayılan haklar kapsamındaki taleplerinizi, Veri Sorumlusu Başvuru Usul ve Esasları Hakkında Tebliğ hükümlerine uygun şekilde Şirketin gerçek hak sahibi olduğunuzun tespitini yapabilmesi için kimliğinizi doğrulayan bilgilerle / belgelerle (T.C. Kimlik Numarası, adres, cep telefonu vb.) birlikte </w:t>
      </w:r>
      <w:hyperlink r:id="rId7" w:tgtFrame="_blank" w:history="1">
        <w:proofErr w:type="spellStart"/>
        <w:r w:rsidR="00590EE9">
          <w:rPr>
            <w:rStyle w:val="normaltextrun"/>
            <w:rFonts w:ascii="Times New Roman" w:hAnsi="Times New Roman" w:cs="Times New Roman"/>
            <w:color w:val="0563C1"/>
            <w:sz w:val="24"/>
            <w:szCs w:val="24"/>
            <w:u w:val="single"/>
            <w:shd w:val="clear" w:color="auto" w:fill="FFFFFF"/>
          </w:rPr>
          <w:t>kvkk.modateks.moda</w:t>
        </w:r>
        <w:proofErr w:type="spellEnd"/>
      </w:hyperlink>
      <w:r w:rsidR="00590EE9">
        <w:t xml:space="preserve"> </w:t>
      </w:r>
      <w:r>
        <w:rPr>
          <w:rFonts w:ascii="Times New Roman" w:hAnsi="Times New Roman" w:cs="Times New Roman"/>
          <w:sz w:val="24"/>
          <w:szCs w:val="24"/>
        </w:rPr>
        <w:t xml:space="preserve">adresindeki İlgili Kişi Başvuru </w:t>
      </w:r>
      <w:proofErr w:type="spellStart"/>
      <w:r>
        <w:rPr>
          <w:rFonts w:ascii="Times New Roman" w:hAnsi="Times New Roman" w:cs="Times New Roman"/>
          <w:sz w:val="24"/>
          <w:szCs w:val="24"/>
        </w:rPr>
        <w:t>Formu’nu</w:t>
      </w:r>
      <w:proofErr w:type="spellEnd"/>
      <w:r>
        <w:rPr>
          <w:rFonts w:ascii="Times New Roman" w:hAnsi="Times New Roman" w:cs="Times New Roman"/>
          <w:sz w:val="24"/>
          <w:szCs w:val="24"/>
        </w:rPr>
        <w:t xml:space="preserve"> doldurarak</w:t>
      </w:r>
      <w:r w:rsidR="00326EF5">
        <w:rPr>
          <w:rFonts w:ascii="Times New Roman" w:hAnsi="Times New Roman" w:cs="Times New Roman"/>
          <w:sz w:val="24"/>
          <w:szCs w:val="24"/>
        </w:rPr>
        <w:t>;</w:t>
      </w:r>
    </w:p>
    <w:p w14:paraId="2B3A1ACB" w14:textId="1D411F50" w:rsidR="0001582C" w:rsidRPr="0001582C" w:rsidRDefault="0001582C" w:rsidP="0001582C">
      <w:pPr>
        <w:pStyle w:val="ListeParagraf"/>
        <w:numPr>
          <w:ilvl w:val="0"/>
          <w:numId w:val="4"/>
        </w:numPr>
        <w:spacing w:line="256" w:lineRule="auto"/>
        <w:jc w:val="both"/>
        <w:rPr>
          <w:rFonts w:ascii="Times New Roman" w:hAnsi="Times New Roman" w:cs="Times New Roman"/>
          <w:sz w:val="24"/>
          <w:szCs w:val="24"/>
        </w:rPr>
      </w:pPr>
      <w:r>
        <w:rPr>
          <w:rFonts w:ascii="Times New Roman" w:hAnsi="Times New Roman" w:cs="Times New Roman"/>
          <w:sz w:val="24"/>
          <w:szCs w:val="24"/>
        </w:rPr>
        <w:t xml:space="preserve">Yazılı olarak iadeli taahhütlü posta ile </w:t>
      </w:r>
      <w:r w:rsidR="009E0639" w:rsidRPr="008C5764">
        <w:rPr>
          <w:rFonts w:ascii="Times New Roman" w:hAnsi="Times New Roman" w:cs="Times New Roman"/>
          <w:b/>
          <w:bCs/>
          <w:sz w:val="24"/>
          <w:szCs w:val="24"/>
        </w:rPr>
        <w:t>Organize Sanayi Bölgesi 1. Bölge Nevzat Koru Cad. No:13 Honaz, Denizli</w:t>
      </w:r>
      <w:r w:rsidR="009E0639" w:rsidRPr="001B0456">
        <w:rPr>
          <w:rFonts w:ascii="Times New Roman" w:hAnsi="Times New Roman" w:cs="Times New Roman"/>
          <w:b/>
          <w:bCs/>
          <w:sz w:val="24"/>
          <w:szCs w:val="24"/>
        </w:rPr>
        <w:t xml:space="preserve"> </w:t>
      </w:r>
      <w:r>
        <w:rPr>
          <w:rFonts w:ascii="Times New Roman" w:hAnsi="Times New Roman" w:cs="Times New Roman"/>
          <w:sz w:val="24"/>
          <w:szCs w:val="24"/>
        </w:rPr>
        <w:t>adresine,</w:t>
      </w:r>
    </w:p>
    <w:p w14:paraId="2D55FA34" w14:textId="27EF4017" w:rsidR="007A74EA" w:rsidRDefault="007A74EA" w:rsidP="00326EF5">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Güvenli elektronik imza veya mobil imza ile imzalanarak Kayıtlı Elektronik Posta (KEP) </w:t>
      </w:r>
      <w:hyperlink r:id="rId8" w:history="1">
        <w:r w:rsidR="009E0639" w:rsidRPr="001B0456">
          <w:rPr>
            <w:rStyle w:val="Kpr"/>
            <w:rFonts w:ascii="Times New Roman" w:hAnsi="Times New Roman" w:cs="Times New Roman"/>
            <w:sz w:val="24"/>
            <w:szCs w:val="24"/>
          </w:rPr>
          <w:t>modateks@hs03.kep.tr</w:t>
        </w:r>
      </w:hyperlink>
      <w:r w:rsidR="009E0639">
        <w:rPr>
          <w:rStyle w:val="Kpr"/>
          <w:rFonts w:ascii="Times New Roman" w:hAnsi="Times New Roman" w:cs="Times New Roman"/>
          <w:sz w:val="24"/>
          <w:szCs w:val="24"/>
          <w:u w:val="none"/>
        </w:rPr>
        <w:t xml:space="preserve"> </w:t>
      </w:r>
      <w:r>
        <w:rPr>
          <w:rFonts w:ascii="Times New Roman" w:hAnsi="Times New Roman" w:cs="Times New Roman"/>
          <w:sz w:val="24"/>
          <w:szCs w:val="24"/>
        </w:rPr>
        <w:t>adresine veya</w:t>
      </w:r>
    </w:p>
    <w:p w14:paraId="185629A7" w14:textId="2AE29B1A" w:rsidR="007A74EA" w:rsidRPr="00326EF5" w:rsidRDefault="007A74EA" w:rsidP="00326EF5">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lastRenderedPageBreak/>
        <w:t xml:space="preserve">Tarafımıza daha önce bildirmiş olduğunuz ve sistemlerimize kayıtlı e-posta adresiniz üzerinden </w:t>
      </w:r>
      <w:hyperlink r:id="rId9" w:history="1">
        <w:r w:rsidR="009E0639" w:rsidRPr="001B0456">
          <w:rPr>
            <w:rStyle w:val="Kpr"/>
            <w:rFonts w:ascii="Times New Roman" w:hAnsi="Times New Roman" w:cs="Times New Roman"/>
            <w:sz w:val="24"/>
            <w:szCs w:val="24"/>
          </w:rPr>
          <w:t>muhasebe@modateks.moda</w:t>
        </w:r>
      </w:hyperlink>
      <w:r w:rsidR="009E0639">
        <w:rPr>
          <w:rFonts w:ascii="Times New Roman" w:hAnsi="Times New Roman" w:cs="Times New Roman"/>
          <w:b/>
          <w:bCs/>
          <w:sz w:val="24"/>
          <w:szCs w:val="24"/>
        </w:rPr>
        <w:t xml:space="preserve"> </w:t>
      </w:r>
      <w:r>
        <w:rPr>
          <w:rFonts w:ascii="Times New Roman" w:hAnsi="Times New Roman" w:cs="Times New Roman"/>
          <w:sz w:val="24"/>
          <w:szCs w:val="24"/>
        </w:rPr>
        <w:t xml:space="preserve">adresine elektronik olarak </w:t>
      </w:r>
      <w:r w:rsidR="00326EF5">
        <w:rPr>
          <w:rFonts w:ascii="Times New Roman" w:hAnsi="Times New Roman" w:cs="Times New Roman"/>
          <w:sz w:val="24"/>
          <w:szCs w:val="24"/>
        </w:rPr>
        <w:t>i</w:t>
      </w:r>
      <w:r w:rsidRPr="00326EF5">
        <w:rPr>
          <w:rFonts w:ascii="Times New Roman" w:hAnsi="Times New Roman" w:cs="Times New Roman"/>
          <w:sz w:val="24"/>
          <w:szCs w:val="24"/>
        </w:rPr>
        <w:t>letebilirsiniz.</w:t>
      </w:r>
    </w:p>
    <w:p w14:paraId="3C88B7A5" w14:textId="77777777" w:rsidR="007A74EA" w:rsidRDefault="007A74EA" w:rsidP="00326EF5">
      <w:pPr>
        <w:jc w:val="both"/>
        <w:rPr>
          <w:rFonts w:ascii="Times New Roman" w:hAnsi="Times New Roman" w:cs="Times New Roman"/>
          <w:sz w:val="24"/>
          <w:szCs w:val="24"/>
        </w:rPr>
      </w:pPr>
      <w:r>
        <w:rPr>
          <w:rFonts w:ascii="Times New Roman" w:hAnsi="Times New Roman" w:cs="Times New Roman"/>
          <w:sz w:val="24"/>
          <w:szCs w:val="24"/>
        </w:rPr>
        <w:t>Talebinizin niteliğine göre en kısa sürede ve en geç 30 gün içinde başvurunuz ücretsiz olarak sonuçlandırılacaktır; ancak işlemin ayrıca bir maliyet gerektirmesi halinde Kişisel Verileri Koruma Kurulu tarafından belirlenecek tarifeye göre tarafınızdan ücret talep edilebilecektir.</w:t>
      </w:r>
    </w:p>
    <w:p w14:paraId="4D9B3ED8" w14:textId="77777777" w:rsidR="00326EF5" w:rsidRDefault="007A74EA" w:rsidP="00326EF5">
      <w:pPr>
        <w:jc w:val="both"/>
        <w:rPr>
          <w:rFonts w:ascii="Times New Roman" w:hAnsi="Times New Roman" w:cs="Times New Roman"/>
          <w:sz w:val="24"/>
          <w:szCs w:val="24"/>
        </w:rPr>
      </w:pPr>
      <w:r>
        <w:rPr>
          <w:rFonts w:ascii="Times New Roman" w:hAnsi="Times New Roman" w:cs="Times New Roman"/>
          <w:sz w:val="24"/>
          <w:szCs w:val="24"/>
        </w:rPr>
        <w:t>*Şirkete ilettiğiniz kimliğinizi doğrulayıcı nitelikteki bilgi veya belgelerde özel nitelikli verilere (kan grubu, din bilgisi vb.) yer verilmemesi gerekmektedir.</w:t>
      </w:r>
    </w:p>
    <w:p w14:paraId="0C24142D" w14:textId="4A51C124" w:rsidR="007A74EA" w:rsidRPr="00326EF5" w:rsidRDefault="007A74EA" w:rsidP="00326EF5">
      <w:pPr>
        <w:jc w:val="both"/>
        <w:rPr>
          <w:rFonts w:ascii="Times New Roman" w:hAnsi="Times New Roman" w:cs="Times New Roman"/>
          <w:sz w:val="24"/>
          <w:szCs w:val="24"/>
        </w:rPr>
      </w:pPr>
      <w:r>
        <w:rPr>
          <w:rFonts w:ascii="Times New Roman" w:hAnsi="Times New Roman" w:cs="Times New Roman"/>
          <w:sz w:val="24"/>
          <w:szCs w:val="24"/>
        </w:rPr>
        <w:t>*</w:t>
      </w:r>
      <w:bookmarkStart w:id="1" w:name="_Hlk70678409"/>
      <w:r>
        <w:rPr>
          <w:rFonts w:ascii="Times New Roman" w:hAnsi="Times New Roman" w:cs="Times New Roman"/>
          <w:sz w:val="24"/>
          <w:szCs w:val="24"/>
        </w:rPr>
        <w:t xml:space="preserve">Şirket tarafından 6698 Sayılı Kişisel Verilerin Korunması Kanunu kapsamında hazırlanan Kişisel Verileri Koruma ve Gizlilik </w:t>
      </w:r>
      <w:proofErr w:type="spellStart"/>
      <w:r>
        <w:rPr>
          <w:rFonts w:ascii="Times New Roman" w:hAnsi="Times New Roman" w:cs="Times New Roman"/>
          <w:sz w:val="24"/>
          <w:szCs w:val="24"/>
        </w:rPr>
        <w:t>Politikası’na</w:t>
      </w:r>
      <w:proofErr w:type="spellEnd"/>
      <w:r w:rsidR="002801AA">
        <w:rPr>
          <w:rFonts w:ascii="Times New Roman" w:hAnsi="Times New Roman" w:cs="Times New Roman"/>
          <w:sz w:val="24"/>
          <w:szCs w:val="24"/>
        </w:rPr>
        <w:t xml:space="preserve"> </w:t>
      </w:r>
      <w:hyperlink r:id="rId10" w:tgtFrame="_blank" w:history="1">
        <w:proofErr w:type="spellStart"/>
        <w:r w:rsidR="00590EE9">
          <w:rPr>
            <w:rStyle w:val="normaltextrun"/>
            <w:rFonts w:ascii="Times New Roman" w:hAnsi="Times New Roman" w:cs="Times New Roman"/>
            <w:color w:val="0563C1"/>
            <w:sz w:val="24"/>
            <w:szCs w:val="24"/>
            <w:u w:val="single"/>
            <w:shd w:val="clear" w:color="auto" w:fill="FFFFFF"/>
          </w:rPr>
          <w:t>kvkk.modateks.moda</w:t>
        </w:r>
        <w:proofErr w:type="spellEnd"/>
      </w:hyperlink>
      <w:r w:rsidR="00590EE9">
        <w:t xml:space="preserve"> </w:t>
      </w:r>
      <w:r>
        <w:rPr>
          <w:rFonts w:ascii="Times New Roman" w:hAnsi="Times New Roman" w:cs="Times New Roman"/>
          <w:sz w:val="24"/>
          <w:szCs w:val="24"/>
        </w:rPr>
        <w:t>adresinden ulaşabilirsiniz.</w:t>
      </w:r>
      <w:bookmarkEnd w:id="1"/>
    </w:p>
    <w:p w14:paraId="5F26B1A0" w14:textId="77777777" w:rsidR="007A74EA" w:rsidRDefault="007A74EA" w:rsidP="00326EF5">
      <w:pPr>
        <w:jc w:val="both"/>
      </w:pPr>
    </w:p>
    <w:p w14:paraId="6A793890" w14:textId="77777777" w:rsidR="007A74EA" w:rsidRDefault="007A74EA" w:rsidP="00326EF5">
      <w:pPr>
        <w:jc w:val="both"/>
      </w:pPr>
    </w:p>
    <w:p w14:paraId="1610A41F" w14:textId="77777777" w:rsidR="00F824A5" w:rsidRDefault="00F824A5" w:rsidP="00326EF5">
      <w:pPr>
        <w:jc w:val="both"/>
      </w:pPr>
    </w:p>
    <w:sectPr w:rsidR="00F824A5" w:rsidSect="00020A5E">
      <w:headerReference w:type="default" r:id="rId11"/>
      <w:footerReference w:type="default" r:id="rId12"/>
      <w:pgSz w:w="11906" w:h="16838"/>
      <w:pgMar w:top="720" w:right="720" w:bottom="720" w:left="720" w:header="340" w:footer="0" w:gutter="0"/>
      <w:pgBorders w:offsetFrom="page">
        <w:top w:val="single" w:sz="4" w:space="15" w:color="auto"/>
        <w:left w:val="single" w:sz="4" w:space="24" w:color="auto"/>
        <w:bottom w:val="single" w:sz="4" w:space="30"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BA33FA" w14:textId="77777777" w:rsidR="004C3A7E" w:rsidRDefault="004C3A7E" w:rsidP="00020A5E">
      <w:pPr>
        <w:spacing w:after="0" w:line="240" w:lineRule="auto"/>
      </w:pPr>
      <w:r>
        <w:separator/>
      </w:r>
    </w:p>
  </w:endnote>
  <w:endnote w:type="continuationSeparator" w:id="0">
    <w:p w14:paraId="17889534" w14:textId="77777777" w:rsidR="004C3A7E" w:rsidRDefault="004C3A7E" w:rsidP="00020A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3628533"/>
      <w:docPartObj>
        <w:docPartGallery w:val="Page Numbers (Bottom of Page)"/>
        <w:docPartUnique/>
      </w:docPartObj>
    </w:sdtPr>
    <w:sdtContent>
      <w:sdt>
        <w:sdtPr>
          <w:id w:val="-1769616900"/>
          <w:docPartObj>
            <w:docPartGallery w:val="Page Numbers (Top of Page)"/>
            <w:docPartUnique/>
          </w:docPartObj>
        </w:sdtPr>
        <w:sdtContent>
          <w:p w14:paraId="253F8662" w14:textId="287F4485" w:rsidR="00020A5E" w:rsidRDefault="00020A5E">
            <w:pPr>
              <w:pStyle w:val="AltBilgi"/>
              <w:jc w:val="right"/>
            </w:pPr>
            <w:r>
              <w:t xml:space="preserve">Sayfa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7D2D358C" w14:textId="77777777" w:rsidR="00020A5E" w:rsidRDefault="00020A5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C909FA" w14:textId="77777777" w:rsidR="004C3A7E" w:rsidRDefault="004C3A7E" w:rsidP="00020A5E">
      <w:pPr>
        <w:spacing w:after="0" w:line="240" w:lineRule="auto"/>
      </w:pPr>
      <w:r>
        <w:separator/>
      </w:r>
    </w:p>
  </w:footnote>
  <w:footnote w:type="continuationSeparator" w:id="0">
    <w:p w14:paraId="1BE6D944" w14:textId="77777777" w:rsidR="004C3A7E" w:rsidRDefault="004C3A7E" w:rsidP="00020A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10774" w:type="dxa"/>
      <w:tblInd w:w="-147" w:type="dxa"/>
      <w:tblLook w:val="04A0" w:firstRow="1" w:lastRow="0" w:firstColumn="1" w:lastColumn="0" w:noHBand="0" w:noVBand="1"/>
    </w:tblPr>
    <w:tblGrid>
      <w:gridCol w:w="10774"/>
    </w:tblGrid>
    <w:tr w:rsidR="00020A5E" w14:paraId="17E3404D" w14:textId="77777777" w:rsidTr="001157B0">
      <w:trPr>
        <w:trHeight w:val="460"/>
      </w:trPr>
      <w:tc>
        <w:tcPr>
          <w:tcW w:w="10774" w:type="dxa"/>
          <w:shd w:val="clear" w:color="auto" w:fill="8EAADB" w:themeFill="accent1" w:themeFillTint="99"/>
          <w:vAlign w:val="center"/>
        </w:tcPr>
        <w:p w14:paraId="5059962E" w14:textId="37B2FAC5" w:rsidR="00020A5E" w:rsidRPr="00C17A28" w:rsidRDefault="00AC2CE1" w:rsidP="00020A5E">
          <w:pPr>
            <w:pStyle w:val="stBilgi"/>
            <w:jc w:val="center"/>
            <w:rPr>
              <w:rFonts w:ascii="Times New Roman" w:hAnsi="Times New Roman" w:cs="Times New Roman"/>
              <w:b/>
              <w:bCs/>
              <w:sz w:val="20"/>
              <w:szCs w:val="20"/>
            </w:rPr>
          </w:pPr>
          <w:r>
            <w:rPr>
              <w:rFonts w:ascii="Times New Roman" w:hAnsi="Times New Roman" w:cs="Times New Roman"/>
              <w:b/>
              <w:bCs/>
              <w:sz w:val="20"/>
              <w:szCs w:val="20"/>
            </w:rPr>
            <w:t>MODATEKS DOKUMA SANAYİ VE TİCARET ANONİM ŞİRKETİ</w:t>
          </w:r>
        </w:p>
      </w:tc>
    </w:tr>
    <w:tr w:rsidR="00020A5E" w14:paraId="52E6DF1D" w14:textId="77777777" w:rsidTr="001157B0">
      <w:trPr>
        <w:trHeight w:val="460"/>
      </w:trPr>
      <w:tc>
        <w:tcPr>
          <w:tcW w:w="10774" w:type="dxa"/>
          <w:shd w:val="clear" w:color="auto" w:fill="8EAADB" w:themeFill="accent1" w:themeFillTint="99"/>
          <w:vAlign w:val="center"/>
        </w:tcPr>
        <w:p w14:paraId="0426786F" w14:textId="1831883A" w:rsidR="00020A5E" w:rsidRPr="00C17A28" w:rsidRDefault="007A74EA" w:rsidP="00020A5E">
          <w:pPr>
            <w:pStyle w:val="stBilgi"/>
            <w:jc w:val="center"/>
          </w:pPr>
          <w:r w:rsidRPr="007A74EA">
            <w:rPr>
              <w:rFonts w:ascii="Times New Roman" w:hAnsi="Times New Roman" w:cs="Times New Roman"/>
              <w:b/>
              <w:bCs/>
              <w:caps/>
              <w:sz w:val="20"/>
              <w:szCs w:val="20"/>
            </w:rPr>
            <w:t>TEDARİKÇİ AYDINLATMA METNİ</w:t>
          </w:r>
        </w:p>
      </w:tc>
    </w:tr>
  </w:tbl>
  <w:p w14:paraId="46AB6ED1" w14:textId="77777777" w:rsidR="00020A5E" w:rsidRDefault="00020A5E">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42EF6"/>
    <w:multiLevelType w:val="hybridMultilevel"/>
    <w:tmpl w:val="BFF495A0"/>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 w15:restartNumberingAfterBreak="0">
    <w:nsid w:val="1F9E2AEE"/>
    <w:multiLevelType w:val="hybridMultilevel"/>
    <w:tmpl w:val="0688C8EC"/>
    <w:lvl w:ilvl="0" w:tplc="235E1CE0">
      <w:start w:val="7"/>
      <w:numFmt w:val="bullet"/>
      <w:lvlText w:val="-"/>
      <w:lvlJc w:val="left"/>
      <w:pPr>
        <w:ind w:left="720" w:hanging="360"/>
      </w:pPr>
      <w:rPr>
        <w:rFonts w:ascii="Times New Roman" w:eastAsiaTheme="minorHAnsi" w:hAnsi="Times New Roman" w:cs="Times New Roman"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2" w15:restartNumberingAfterBreak="0">
    <w:nsid w:val="7A100F2B"/>
    <w:multiLevelType w:val="hybridMultilevel"/>
    <w:tmpl w:val="9B52470E"/>
    <w:lvl w:ilvl="0" w:tplc="041F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7D684025"/>
    <w:multiLevelType w:val="hybridMultilevel"/>
    <w:tmpl w:val="121C3EB0"/>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4" w15:restartNumberingAfterBreak="0">
    <w:nsid w:val="7F9D7B16"/>
    <w:multiLevelType w:val="hybridMultilevel"/>
    <w:tmpl w:val="B198A66A"/>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num w:numId="1" w16cid:durableId="63533277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85357730">
    <w:abstractNumId w:val="3"/>
  </w:num>
  <w:num w:numId="3" w16cid:durableId="4848601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84009785">
    <w:abstractNumId w:val="1"/>
  </w:num>
  <w:num w:numId="5" w16cid:durableId="392243719">
    <w:abstractNumId w:val="0"/>
  </w:num>
  <w:num w:numId="6" w16cid:durableId="239483295">
    <w:abstractNumId w:val="2"/>
  </w:num>
  <w:num w:numId="7" w16cid:durableId="17443289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A5E"/>
    <w:rsid w:val="0001582C"/>
    <w:rsid w:val="00020A5E"/>
    <w:rsid w:val="000D5374"/>
    <w:rsid w:val="001157B0"/>
    <w:rsid w:val="001979D3"/>
    <w:rsid w:val="00251F87"/>
    <w:rsid w:val="0025539F"/>
    <w:rsid w:val="002801AA"/>
    <w:rsid w:val="00291CA0"/>
    <w:rsid w:val="002B5FD8"/>
    <w:rsid w:val="002F0854"/>
    <w:rsid w:val="00326EF5"/>
    <w:rsid w:val="00367622"/>
    <w:rsid w:val="003D3161"/>
    <w:rsid w:val="00474930"/>
    <w:rsid w:val="004C3A7E"/>
    <w:rsid w:val="00513363"/>
    <w:rsid w:val="00590EE9"/>
    <w:rsid w:val="006073DB"/>
    <w:rsid w:val="006651A9"/>
    <w:rsid w:val="006F4AA7"/>
    <w:rsid w:val="007A74EA"/>
    <w:rsid w:val="00806D45"/>
    <w:rsid w:val="008723E2"/>
    <w:rsid w:val="00910AFB"/>
    <w:rsid w:val="009229D1"/>
    <w:rsid w:val="00953E4A"/>
    <w:rsid w:val="009553B9"/>
    <w:rsid w:val="009E0639"/>
    <w:rsid w:val="00A332E7"/>
    <w:rsid w:val="00AC2CE1"/>
    <w:rsid w:val="00B500D2"/>
    <w:rsid w:val="00B85D50"/>
    <w:rsid w:val="00B920AA"/>
    <w:rsid w:val="00BA5AD8"/>
    <w:rsid w:val="00C17A28"/>
    <w:rsid w:val="00C37BB2"/>
    <w:rsid w:val="00E129C9"/>
    <w:rsid w:val="00EA0053"/>
    <w:rsid w:val="00ED66D4"/>
    <w:rsid w:val="00F324A5"/>
    <w:rsid w:val="00F40F96"/>
    <w:rsid w:val="00F824A5"/>
    <w:rsid w:val="00FB1BD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062E28"/>
  <w15:chartTrackingRefBased/>
  <w15:docId w15:val="{D72C23D5-5758-467C-BE9F-4F0E28846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74EA"/>
    <w:pPr>
      <w:spacing w:line="254"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20A5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0A5E"/>
  </w:style>
  <w:style w:type="paragraph" w:styleId="AltBilgi">
    <w:name w:val="footer"/>
    <w:basedOn w:val="Normal"/>
    <w:link w:val="AltBilgiChar"/>
    <w:uiPriority w:val="99"/>
    <w:unhideWhenUsed/>
    <w:rsid w:val="00020A5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0A5E"/>
  </w:style>
  <w:style w:type="table" w:styleId="TabloKlavuzu">
    <w:name w:val="Table Grid"/>
    <w:basedOn w:val="NormalTablo"/>
    <w:uiPriority w:val="39"/>
    <w:rsid w:val="00020A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7A74EA"/>
    <w:pPr>
      <w:spacing w:after="0" w:line="240" w:lineRule="auto"/>
    </w:pPr>
  </w:style>
  <w:style w:type="paragraph" w:styleId="ListeParagraf">
    <w:name w:val="List Paragraph"/>
    <w:basedOn w:val="Normal"/>
    <w:uiPriority w:val="34"/>
    <w:qFormat/>
    <w:rsid w:val="007A74EA"/>
    <w:pPr>
      <w:ind w:left="720"/>
      <w:contextualSpacing/>
    </w:pPr>
  </w:style>
  <w:style w:type="character" w:styleId="Kpr">
    <w:name w:val="Hyperlink"/>
    <w:basedOn w:val="VarsaylanParagrafYazTipi"/>
    <w:uiPriority w:val="99"/>
    <w:unhideWhenUsed/>
    <w:rsid w:val="009E0639"/>
    <w:rPr>
      <w:color w:val="0563C1" w:themeColor="hyperlink"/>
      <w:u w:val="single"/>
    </w:rPr>
  </w:style>
  <w:style w:type="character" w:customStyle="1" w:styleId="normaltextrun">
    <w:name w:val="normaltextrun"/>
    <w:basedOn w:val="VarsaylanParagrafYazTipi"/>
    <w:rsid w:val="00291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8982108">
      <w:bodyDiv w:val="1"/>
      <w:marLeft w:val="0"/>
      <w:marRight w:val="0"/>
      <w:marTop w:val="0"/>
      <w:marBottom w:val="0"/>
      <w:divBdr>
        <w:top w:val="none" w:sz="0" w:space="0" w:color="auto"/>
        <w:left w:val="none" w:sz="0" w:space="0" w:color="auto"/>
        <w:bottom w:val="none" w:sz="0" w:space="0" w:color="auto"/>
        <w:right w:val="none" w:sz="0" w:space="0" w:color="auto"/>
      </w:divBdr>
    </w:div>
    <w:div w:id="1270357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dateks@hs03.kep.tr"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kvkk.modateks.moda/"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kvkk.modateks.moda/" TargetMode="External"/><Relationship Id="rId4" Type="http://schemas.openxmlformats.org/officeDocument/2006/relationships/webSettings" Target="webSettings.xml"/><Relationship Id="rId9" Type="http://schemas.openxmlformats.org/officeDocument/2006/relationships/hyperlink" Target="mailto:muhasebe@modateks.moda" TargetMode="Externa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1098</Words>
  <Characters>6260</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Muhammed Barutçu</dc:creator>
  <cp:keywords/>
  <dc:description/>
  <cp:lastModifiedBy>Tugay Döküman Servisi</cp:lastModifiedBy>
  <cp:revision>36</cp:revision>
  <dcterms:created xsi:type="dcterms:W3CDTF">2021-05-04T15:18:00Z</dcterms:created>
  <dcterms:modified xsi:type="dcterms:W3CDTF">2023-09-26T08:09:00Z</dcterms:modified>
</cp:coreProperties>
</file>